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1" w:type="dxa"/>
        <w:tblLook w:val="01E0"/>
      </w:tblPr>
      <w:tblGrid>
        <w:gridCol w:w="14817"/>
        <w:gridCol w:w="222"/>
      </w:tblGrid>
      <w:tr w:rsidR="00FB343D" w:rsidRPr="00FB343D" w:rsidTr="00E2617D">
        <w:tc>
          <w:tcPr>
            <w:tcW w:w="10389" w:type="dxa"/>
          </w:tcPr>
          <w:p w:rsidR="00FB343D" w:rsidRPr="00FB343D" w:rsidRDefault="00FB343D" w:rsidP="00FB343D">
            <w:pPr>
              <w:spacing w:after="0"/>
              <w:rPr>
                <w:rFonts w:ascii="Times New Roman" w:hAnsi="Times New Roman" w:cs="Times New Roman"/>
                <w:sz w:val="24"/>
                <w:szCs w:val="24"/>
              </w:rPr>
            </w:pPr>
          </w:p>
          <w:tbl>
            <w:tblPr>
              <w:tblW w:w="14601" w:type="dxa"/>
              <w:tblLook w:val="01E0"/>
            </w:tblPr>
            <w:tblGrid>
              <w:gridCol w:w="9356"/>
              <w:gridCol w:w="5245"/>
            </w:tblGrid>
            <w:tr w:rsidR="00FB343D" w:rsidRPr="00FB343D" w:rsidTr="00E2617D">
              <w:trPr>
                <w:trHeight w:val="2086"/>
              </w:trPr>
              <w:tc>
                <w:tcPr>
                  <w:tcW w:w="9356" w:type="dxa"/>
                </w:tcPr>
                <w:p w:rsidR="00FB343D" w:rsidRPr="00FB343D" w:rsidRDefault="00FB343D" w:rsidP="00E2617D">
                  <w:pPr>
                    <w:pStyle w:val="a3"/>
                    <w:rPr>
                      <w:sz w:val="22"/>
                      <w:szCs w:val="22"/>
                    </w:rPr>
                  </w:pPr>
                  <w:r w:rsidRPr="00FB343D">
                    <w:rPr>
                      <w:sz w:val="22"/>
                      <w:szCs w:val="22"/>
                    </w:rPr>
                    <w:t xml:space="preserve">РАССМОТРЕНО                                                                 УТВЕРЖДЕНО </w:t>
                  </w:r>
                </w:p>
                <w:p w:rsidR="00FB343D" w:rsidRPr="00FB343D" w:rsidRDefault="00FB343D" w:rsidP="00E2617D">
                  <w:pPr>
                    <w:pStyle w:val="a3"/>
                    <w:rPr>
                      <w:sz w:val="22"/>
                      <w:szCs w:val="22"/>
                    </w:rPr>
                  </w:pPr>
                  <w:r w:rsidRPr="00FB343D">
                    <w:rPr>
                      <w:sz w:val="22"/>
                      <w:szCs w:val="22"/>
                    </w:rPr>
                    <w:t xml:space="preserve"> на общем собрании коллектива       </w:t>
                  </w:r>
                  <w:r>
                    <w:rPr>
                      <w:sz w:val="22"/>
                      <w:szCs w:val="22"/>
                    </w:rPr>
                    <w:t xml:space="preserve">                            </w:t>
                  </w:r>
                  <w:r w:rsidRPr="00FB343D">
                    <w:rPr>
                      <w:sz w:val="22"/>
                      <w:szCs w:val="22"/>
                    </w:rPr>
                    <w:t xml:space="preserve"> приказом  директора муниципального</w:t>
                  </w:r>
                </w:p>
                <w:p w:rsidR="00FB343D" w:rsidRPr="00FB343D" w:rsidRDefault="00FB343D" w:rsidP="00E2617D">
                  <w:pPr>
                    <w:pStyle w:val="a3"/>
                    <w:rPr>
                      <w:sz w:val="22"/>
                      <w:szCs w:val="22"/>
                    </w:rPr>
                  </w:pPr>
                  <w:r w:rsidRPr="00FB343D">
                    <w:rPr>
                      <w:sz w:val="22"/>
                      <w:szCs w:val="22"/>
                    </w:rPr>
                    <w:t xml:space="preserve">муниципального бюджетного           </w:t>
                  </w:r>
                  <w:r>
                    <w:rPr>
                      <w:sz w:val="22"/>
                      <w:szCs w:val="22"/>
                    </w:rPr>
                    <w:t xml:space="preserve">                             </w:t>
                  </w:r>
                  <w:proofErr w:type="spellStart"/>
                  <w:proofErr w:type="gramStart"/>
                  <w:r w:rsidRPr="00FB343D">
                    <w:rPr>
                      <w:sz w:val="22"/>
                      <w:szCs w:val="22"/>
                    </w:rPr>
                    <w:t>бюджетного</w:t>
                  </w:r>
                  <w:proofErr w:type="spellEnd"/>
                  <w:proofErr w:type="gramEnd"/>
                  <w:r w:rsidRPr="00FB343D">
                    <w:rPr>
                      <w:sz w:val="22"/>
                      <w:szCs w:val="22"/>
                    </w:rPr>
                    <w:t xml:space="preserve"> общеобразовательного  </w:t>
                  </w:r>
                </w:p>
                <w:p w:rsidR="00FB343D" w:rsidRPr="00FB343D" w:rsidRDefault="00FB343D" w:rsidP="00E2617D">
                  <w:pPr>
                    <w:pStyle w:val="a3"/>
                    <w:rPr>
                      <w:sz w:val="22"/>
                      <w:szCs w:val="22"/>
                    </w:rPr>
                  </w:pPr>
                  <w:r w:rsidRPr="00FB343D">
                    <w:rPr>
                      <w:sz w:val="22"/>
                      <w:szCs w:val="22"/>
                    </w:rPr>
                    <w:t>общеобразовательного                                                    учреждения «</w:t>
                  </w:r>
                  <w:proofErr w:type="gramStart"/>
                  <w:r w:rsidRPr="00FB343D">
                    <w:rPr>
                      <w:sz w:val="22"/>
                      <w:szCs w:val="22"/>
                    </w:rPr>
                    <w:t>Основная</w:t>
                  </w:r>
                  <w:proofErr w:type="gramEnd"/>
                </w:p>
                <w:p w:rsidR="00FB343D" w:rsidRPr="00FB343D" w:rsidRDefault="00FB343D" w:rsidP="00E2617D">
                  <w:pPr>
                    <w:pStyle w:val="a3"/>
                    <w:rPr>
                      <w:sz w:val="22"/>
                      <w:szCs w:val="22"/>
                    </w:rPr>
                  </w:pPr>
                  <w:r w:rsidRPr="00FB343D">
                    <w:rPr>
                      <w:sz w:val="22"/>
                      <w:szCs w:val="22"/>
                    </w:rPr>
                    <w:t>учреждения «</w:t>
                  </w:r>
                  <w:proofErr w:type="gramStart"/>
                  <w:r w:rsidRPr="00FB343D">
                    <w:rPr>
                      <w:sz w:val="22"/>
                      <w:szCs w:val="22"/>
                    </w:rPr>
                    <w:t>Основная</w:t>
                  </w:r>
                  <w:proofErr w:type="gramEnd"/>
                  <w:r w:rsidRPr="00FB343D">
                    <w:rPr>
                      <w:sz w:val="22"/>
                      <w:szCs w:val="22"/>
                    </w:rPr>
                    <w:t xml:space="preserve">                      </w:t>
                  </w:r>
                  <w:r>
                    <w:rPr>
                      <w:sz w:val="22"/>
                      <w:szCs w:val="22"/>
                    </w:rPr>
                    <w:t xml:space="preserve">                            </w:t>
                  </w:r>
                  <w:r w:rsidRPr="00FB343D">
                    <w:rPr>
                      <w:sz w:val="22"/>
                      <w:szCs w:val="22"/>
                    </w:rPr>
                    <w:t xml:space="preserve"> общеобразовательная</w:t>
                  </w:r>
                </w:p>
                <w:p w:rsidR="00FB343D" w:rsidRPr="00FB343D" w:rsidRDefault="00FB343D" w:rsidP="00E2617D">
                  <w:pPr>
                    <w:pStyle w:val="a3"/>
                    <w:rPr>
                      <w:sz w:val="22"/>
                      <w:szCs w:val="22"/>
                    </w:rPr>
                  </w:pPr>
                  <w:r w:rsidRPr="00FB343D">
                    <w:rPr>
                      <w:sz w:val="22"/>
                      <w:szCs w:val="22"/>
                    </w:rPr>
                    <w:t xml:space="preserve">общеобразовательная                         </w:t>
                  </w:r>
                  <w:r>
                    <w:rPr>
                      <w:sz w:val="22"/>
                      <w:szCs w:val="22"/>
                    </w:rPr>
                    <w:t xml:space="preserve">                            </w:t>
                  </w:r>
                  <w:r w:rsidRPr="00FB343D">
                    <w:rPr>
                      <w:sz w:val="22"/>
                      <w:szCs w:val="22"/>
                    </w:rPr>
                    <w:t xml:space="preserve"> Владимировская школа»</w:t>
                  </w:r>
                </w:p>
                <w:p w:rsidR="00FB343D" w:rsidRPr="00FB343D" w:rsidRDefault="00FB343D" w:rsidP="00E2617D">
                  <w:pPr>
                    <w:pStyle w:val="a3"/>
                    <w:rPr>
                      <w:sz w:val="22"/>
                      <w:szCs w:val="22"/>
                    </w:rPr>
                  </w:pPr>
                  <w:r w:rsidRPr="00FB343D">
                    <w:rPr>
                      <w:sz w:val="22"/>
                      <w:szCs w:val="22"/>
                    </w:rPr>
                    <w:t xml:space="preserve">Владимировская школа»                 </w:t>
                  </w:r>
                  <w:r>
                    <w:rPr>
                      <w:sz w:val="22"/>
                      <w:szCs w:val="22"/>
                    </w:rPr>
                    <w:t xml:space="preserve">                               </w:t>
                  </w:r>
                  <w:r w:rsidRPr="00FB343D">
                    <w:rPr>
                      <w:sz w:val="22"/>
                      <w:szCs w:val="22"/>
                    </w:rPr>
                    <w:t xml:space="preserve"> от </w:t>
                  </w:r>
                  <w:r w:rsidRPr="00FB343D">
                    <w:rPr>
                      <w:sz w:val="22"/>
                      <w:szCs w:val="22"/>
                      <w:u w:val="single"/>
                    </w:rPr>
                    <w:t>20.02. 2021 года</w:t>
                  </w:r>
                  <w:r w:rsidRPr="00FB343D">
                    <w:rPr>
                      <w:sz w:val="22"/>
                      <w:szCs w:val="22"/>
                    </w:rPr>
                    <w:t xml:space="preserve">  №104/1</w:t>
                  </w:r>
                </w:p>
                <w:p w:rsidR="00FB343D" w:rsidRPr="00FB343D" w:rsidRDefault="00FB343D" w:rsidP="00E2617D">
                  <w:pPr>
                    <w:pStyle w:val="a3"/>
                    <w:rPr>
                      <w:sz w:val="22"/>
                      <w:szCs w:val="22"/>
                    </w:rPr>
                  </w:pPr>
                  <w:r w:rsidRPr="00FB343D">
                    <w:rPr>
                      <w:sz w:val="22"/>
                      <w:szCs w:val="22"/>
                    </w:rPr>
                    <w:t>протокол заседания</w:t>
                  </w:r>
                </w:p>
                <w:p w:rsidR="00FB343D" w:rsidRPr="00FB343D" w:rsidRDefault="00FB343D" w:rsidP="00FB343D">
                  <w:pPr>
                    <w:spacing w:after="0"/>
                    <w:rPr>
                      <w:rFonts w:ascii="Times New Roman" w:hAnsi="Times New Roman" w:cs="Times New Roman"/>
                    </w:rPr>
                  </w:pPr>
                  <w:r w:rsidRPr="00FB343D">
                    <w:rPr>
                      <w:rFonts w:ascii="Times New Roman" w:hAnsi="Times New Roman" w:cs="Times New Roman"/>
                    </w:rPr>
                    <w:t xml:space="preserve">профкома от  </w:t>
                  </w:r>
                  <w:r w:rsidRPr="00FB343D">
                    <w:rPr>
                      <w:rFonts w:ascii="Times New Roman" w:hAnsi="Times New Roman" w:cs="Times New Roman"/>
                      <w:u w:val="single"/>
                    </w:rPr>
                    <w:t>15.02. 2021</w:t>
                  </w:r>
                  <w:r w:rsidRPr="00FB343D">
                    <w:rPr>
                      <w:rFonts w:ascii="Times New Roman" w:hAnsi="Times New Roman" w:cs="Times New Roman"/>
                    </w:rPr>
                    <w:t xml:space="preserve"> года №</w:t>
                  </w:r>
                  <w:r w:rsidRPr="00FB343D">
                    <w:rPr>
                      <w:rFonts w:ascii="Times New Roman" w:hAnsi="Times New Roman" w:cs="Times New Roman"/>
                      <w:u w:val="single"/>
                    </w:rPr>
                    <w:t>02</w:t>
                  </w:r>
                </w:p>
                <w:p w:rsidR="00FB343D" w:rsidRPr="00FB343D" w:rsidRDefault="00FB343D" w:rsidP="00FB343D">
                  <w:pPr>
                    <w:spacing w:after="0"/>
                    <w:rPr>
                      <w:rFonts w:ascii="Times New Roman" w:hAnsi="Times New Roman" w:cs="Times New Roman"/>
                      <w:sz w:val="24"/>
                      <w:szCs w:val="24"/>
                    </w:rPr>
                  </w:pPr>
                </w:p>
              </w:tc>
              <w:tc>
                <w:tcPr>
                  <w:tcW w:w="5245" w:type="dxa"/>
                </w:tcPr>
                <w:p w:rsidR="00FB343D" w:rsidRPr="00FB343D" w:rsidRDefault="00FB343D" w:rsidP="00FB343D">
                  <w:pPr>
                    <w:spacing w:after="0"/>
                    <w:rPr>
                      <w:rFonts w:ascii="Times New Roman" w:hAnsi="Times New Roman" w:cs="Times New Roman"/>
                      <w:sz w:val="24"/>
                      <w:szCs w:val="24"/>
                    </w:rPr>
                  </w:pPr>
                </w:p>
              </w:tc>
            </w:tr>
          </w:tbl>
          <w:p w:rsidR="00FB343D" w:rsidRPr="00FB343D" w:rsidRDefault="00FB343D" w:rsidP="00FB343D">
            <w:pPr>
              <w:spacing w:after="0"/>
              <w:rPr>
                <w:rFonts w:ascii="Times New Roman" w:eastAsia="Calibri" w:hAnsi="Times New Roman" w:cs="Times New Roman"/>
                <w:color w:val="FF0000"/>
                <w:sz w:val="24"/>
                <w:szCs w:val="24"/>
                <w:lang w:eastAsia="zh-CN"/>
              </w:rPr>
            </w:pPr>
          </w:p>
        </w:tc>
        <w:tc>
          <w:tcPr>
            <w:tcW w:w="222" w:type="dxa"/>
          </w:tcPr>
          <w:p w:rsidR="00FB343D" w:rsidRPr="00FB343D" w:rsidRDefault="00FB343D" w:rsidP="00FB343D">
            <w:pPr>
              <w:spacing w:after="0"/>
              <w:rPr>
                <w:rFonts w:ascii="Times New Roman" w:eastAsia="Calibri" w:hAnsi="Times New Roman" w:cs="Times New Roman"/>
                <w:color w:val="FF0000"/>
                <w:sz w:val="24"/>
                <w:szCs w:val="24"/>
                <w:lang w:eastAsia="zh-CN"/>
              </w:rPr>
            </w:pPr>
          </w:p>
        </w:tc>
      </w:tr>
    </w:tbl>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ПОЛОЖЕНИЕ</w:t>
      </w: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 xml:space="preserve">О КОМИССИИ ПО ТРУДОВЫМ СПОРАМ    </w:t>
      </w:r>
      <w:r w:rsidRPr="00FB343D">
        <w:rPr>
          <w:rFonts w:ascii="Times New Roman" w:hAnsi="Times New Roman" w:cs="Times New Roman"/>
          <w:b/>
          <w:sz w:val="24"/>
          <w:szCs w:val="24"/>
          <w:lang w:val="de-DE"/>
        </w:rPr>
        <w:t>МУНИЦИПАЛЬНО</w:t>
      </w:r>
      <w:r w:rsidRPr="00FB343D">
        <w:rPr>
          <w:rFonts w:ascii="Times New Roman" w:hAnsi="Times New Roman" w:cs="Times New Roman"/>
          <w:b/>
          <w:sz w:val="24"/>
          <w:szCs w:val="24"/>
        </w:rPr>
        <w:t>ГО</w:t>
      </w:r>
      <w:r w:rsidRPr="00FB343D">
        <w:rPr>
          <w:rFonts w:ascii="Times New Roman" w:hAnsi="Times New Roman" w:cs="Times New Roman"/>
          <w:b/>
          <w:sz w:val="24"/>
          <w:szCs w:val="24"/>
          <w:lang w:val="de-DE"/>
        </w:rPr>
        <w:t xml:space="preserve"> </w:t>
      </w:r>
      <w:r w:rsidRPr="00FB343D">
        <w:rPr>
          <w:rFonts w:ascii="Times New Roman" w:hAnsi="Times New Roman" w:cs="Times New Roman"/>
          <w:b/>
          <w:sz w:val="24"/>
          <w:szCs w:val="24"/>
        </w:rPr>
        <w:t>БЮДЖЕТНОГО</w:t>
      </w:r>
      <w:r w:rsidRPr="00FB343D">
        <w:rPr>
          <w:rFonts w:ascii="Times New Roman" w:hAnsi="Times New Roman" w:cs="Times New Roman"/>
          <w:b/>
          <w:sz w:val="24"/>
          <w:szCs w:val="24"/>
          <w:lang w:val="de-DE"/>
        </w:rPr>
        <w:t xml:space="preserve"> ОБЩЕОБРАЗОВАТЕЛЬНО</w:t>
      </w:r>
      <w:r w:rsidRPr="00FB343D">
        <w:rPr>
          <w:rFonts w:ascii="Times New Roman" w:hAnsi="Times New Roman" w:cs="Times New Roman"/>
          <w:b/>
          <w:sz w:val="24"/>
          <w:szCs w:val="24"/>
        </w:rPr>
        <w:t>ГО</w:t>
      </w:r>
      <w:r w:rsidRPr="00FB343D">
        <w:rPr>
          <w:rFonts w:ascii="Times New Roman" w:hAnsi="Times New Roman" w:cs="Times New Roman"/>
          <w:b/>
          <w:sz w:val="24"/>
          <w:szCs w:val="24"/>
          <w:lang w:val="de-DE"/>
        </w:rPr>
        <w:t xml:space="preserve"> УЧРЕЖДЕНИ</w:t>
      </w:r>
      <w:r w:rsidRPr="00FB343D">
        <w:rPr>
          <w:rFonts w:ascii="Times New Roman" w:hAnsi="Times New Roman" w:cs="Times New Roman"/>
          <w:b/>
          <w:sz w:val="24"/>
          <w:szCs w:val="24"/>
        </w:rPr>
        <w:t>Я</w:t>
      </w:r>
      <w:r w:rsidRPr="00FB343D">
        <w:rPr>
          <w:rFonts w:ascii="Times New Roman" w:hAnsi="Times New Roman" w:cs="Times New Roman"/>
          <w:b/>
          <w:sz w:val="24"/>
          <w:szCs w:val="24"/>
          <w:lang w:val="de-DE"/>
        </w:rPr>
        <w:t xml:space="preserve"> </w:t>
      </w:r>
      <w:r w:rsidRPr="00FB343D">
        <w:rPr>
          <w:rFonts w:ascii="Times New Roman" w:hAnsi="Times New Roman" w:cs="Times New Roman"/>
          <w:b/>
          <w:sz w:val="24"/>
          <w:szCs w:val="24"/>
        </w:rPr>
        <w:t xml:space="preserve">    </w:t>
      </w:r>
      <w:r w:rsidRPr="00FB343D">
        <w:rPr>
          <w:rFonts w:ascii="Times New Roman" w:hAnsi="Times New Roman" w:cs="Times New Roman"/>
          <w:b/>
          <w:sz w:val="24"/>
          <w:szCs w:val="24"/>
          <w:lang w:val="de-DE"/>
        </w:rPr>
        <w:t>«</w:t>
      </w:r>
      <w:r w:rsidRPr="00FB343D">
        <w:rPr>
          <w:rFonts w:ascii="Times New Roman" w:hAnsi="Times New Roman" w:cs="Times New Roman"/>
          <w:b/>
          <w:sz w:val="24"/>
          <w:szCs w:val="24"/>
        </w:rPr>
        <w:t>ОСНОВНАЯ ОБЩЕОБРАЗОВАТЕЛЬНАЯ  ВЛАДИМИРОВСКАЯ ШКОЛА»</w:t>
      </w:r>
      <w:r w:rsidRPr="00FB343D">
        <w:rPr>
          <w:rFonts w:ascii="Times New Roman" w:hAnsi="Times New Roman" w:cs="Times New Roman"/>
          <w:b/>
          <w:sz w:val="24"/>
          <w:szCs w:val="24"/>
          <w:lang w:val="de-DE"/>
        </w:rPr>
        <w:t xml:space="preserve"> </w:t>
      </w:r>
      <w:r w:rsidRPr="00FB343D">
        <w:rPr>
          <w:rFonts w:ascii="Times New Roman" w:hAnsi="Times New Roman" w:cs="Times New Roman"/>
          <w:b/>
          <w:bCs/>
          <w:sz w:val="24"/>
          <w:szCs w:val="24"/>
        </w:rPr>
        <w:t xml:space="preserve"> </w:t>
      </w: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b/>
          <w:sz w:val="24"/>
          <w:szCs w:val="24"/>
        </w:rPr>
      </w:pP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r w:rsidRPr="00FB343D">
        <w:rPr>
          <w:rFonts w:ascii="Times New Roman" w:hAnsi="Times New Roman" w:cs="Times New Roman"/>
          <w:sz w:val="24"/>
          <w:szCs w:val="24"/>
        </w:rPr>
        <w:tab/>
        <w:t>Настоящее Положение определяет компетенцию, порядок формирования и работы комиссии по трудовым спорам (далее – Комиссия) в МБОУ «Основная общеобразовательная Владимировская школа» (далее – Учреждение)   в соответствии с законодательством Российской Федерации.</w:t>
      </w: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1. Порядок формирования комиссии по трудовым спорам.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1.1. Комиссия рассматривает индивидуальные трудовые споры, возникающие между работником и работодателем, по вопросам применения законов и иных нормативных правовых актов о труде, коллективного договора, соглашения, трудового договора (в том числе об установлении или изменении индивидуальных условий труда), если работник не урегулировал разногласия при непосредственных переговорах с работодателем.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1.2. Комиссия образуется из равного числа представителей работников и работодателя.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1.3. Представители работников в Комиссию избираются общим собранием   работников организации.</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1.4. Общее собрание   работников правомочно, если в нем принимают участие более половины от общего числа работников  Учреждения.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1.5. Избранными в состав Комиссии считаются кандидатуры, за которых проголосовало более половины участвующих на собрании.</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1.6. Представители работодателя назначаются в Комиссию приказом директора Образовательной организации.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1.7.   Члены Комиссии избираются на весь срок полномочий комиссии. При выбытии члена Комиссии взамен в том же порядке избирается другой.</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1.8. По решению общего собрания  работников Комиссии могут быть образованы в структурных подразделениях организации. В этом случае Комиссии в структурных подразделениях образуются и действуют в соответствии с настоящим Положением.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1.9. Члены Комиссии должны быть знакомы с нормами трудового законодательства и объективно подходить к решению вопроса о его применении. По решению общего собрания   работников учреждения возможен досрочный отзыв члена Комиссии, если выявится его недостаточная компетентность, недобросовестность, недостаточно </w:t>
      </w:r>
      <w:r w:rsidRPr="00FB343D">
        <w:rPr>
          <w:rFonts w:ascii="Times New Roman" w:hAnsi="Times New Roman" w:cs="Times New Roman"/>
          <w:sz w:val="24"/>
          <w:szCs w:val="24"/>
        </w:rPr>
        <w:lastRenderedPageBreak/>
        <w:t>ответственное отношение к участию в работе Комиссии.</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1.10. Численность комиссии по трудовым спорам 4 человека. Общий состав комиссии  утверждается приказом директора Учреждения. Комиссия избирает в своем составе председателя, заместителя председателя и секретаря.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1.11.  Срок полномочий 3 года.</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1.12. При истечении сроков полномочий Комиссии она переизбирается в установленном настоящим Положением порядке.</w:t>
      </w: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r w:rsidRPr="00FB343D">
        <w:rPr>
          <w:rFonts w:ascii="Times New Roman" w:hAnsi="Times New Roman" w:cs="Times New Roman"/>
          <w:sz w:val="24"/>
          <w:szCs w:val="24"/>
        </w:rPr>
        <w:t xml:space="preserve"> </w:t>
      </w: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2. Организация работы комиссии по трудовым спорам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2.1. Организационно-техническое обеспечение деятельности комиссии по трудовым спорам осуществляется работодателем. Работодатель должен предоставить помещение, необходимое для деятельности Комиссии, обеспечить всеми необходимыми материалами, сведениями, средствами, предоставить в пользование оргтехнику, обеспечить Комиссию печатью.</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 2.2. Прием заявлений в комиссию по трудовым спорам производится секретарем Комиссии.</w:t>
      </w: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3 .Компетенция  комиссии по трудовым спорам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3.1. Комиссия по трудовым спорам является органом по рассмотрению индивидуальных трудовых споров, возникающих в организации, за исключением споров, для которых законодательством установлен иной порядок рассмотрения.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3.2. Комиссия принимает заявления работников о нарушении их трудовых прав по вопросам, вытекающим из конкретного трудового правоотношения. Комиссия разрешает следующие виды индивидуальных трудовых споров:</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proofErr w:type="gramStart"/>
      <w:r w:rsidRPr="00FB343D">
        <w:rPr>
          <w:rFonts w:ascii="Times New Roman" w:hAnsi="Times New Roman" w:cs="Times New Roman"/>
          <w:sz w:val="24"/>
          <w:szCs w:val="24"/>
        </w:rPr>
        <w:t>- о признании недействительными условий, включенных в содержание трудового договора, которые ухудшают условия труда работника по сравнению с действующим законодательством и договорами о труде;</w:t>
      </w:r>
      <w:proofErr w:type="gramEnd"/>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об оплате труда, выплате премий, льгот и преимуществ, доплате за совмещение профессий (должностей), увеличении объема выполняемых работ, об оплате за работу в сверхурочное время и ночное время и в других случаях, предусмотренных Трудовым кодексом РФ;</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о рабочем времени и времени отдыха;</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о правомерности изменения работодателем существенных условий труда;</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о выплате ежемесячных и ежегодных надбавок за выслугу лет, которые введены для отдельных категорий работников;</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о законности применения дисциплинарных взысканий;</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 о праве на основной и </w:t>
      </w:r>
      <w:proofErr w:type="gramStart"/>
      <w:r w:rsidRPr="00FB343D">
        <w:rPr>
          <w:rFonts w:ascii="Times New Roman" w:hAnsi="Times New Roman" w:cs="Times New Roman"/>
          <w:sz w:val="24"/>
          <w:szCs w:val="24"/>
        </w:rPr>
        <w:t>дополнительный</w:t>
      </w:r>
      <w:proofErr w:type="gramEnd"/>
      <w:r w:rsidRPr="00FB343D">
        <w:rPr>
          <w:rFonts w:ascii="Times New Roman" w:hAnsi="Times New Roman" w:cs="Times New Roman"/>
          <w:sz w:val="24"/>
          <w:szCs w:val="24"/>
        </w:rPr>
        <w:t xml:space="preserve"> отпуска и их оплате, установлении неполного рабочего времени и другие споры о рабочем времени и времени отдыха;</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о допуске к работе лиц, незаконно отстраненных от работы (должности) с приостановкой выплаты заработка (например, в связи с появлением на работе в нетрезвом состоянии);</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другие индивидуальные споры, если они возникли в связи с применением нормативных правовых актов и соглашений о труде и не отнесены Трудовым кодексом РФ к непосредственной компетенции суда.</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3.3. Комиссия не принимает к рассмотрению индивидуальный трудовой спор, если имеется вступившее в законную силу решение Комиссии или иного </w:t>
      </w:r>
      <w:proofErr w:type="spellStart"/>
      <w:r w:rsidRPr="00FB343D">
        <w:rPr>
          <w:rFonts w:ascii="Times New Roman" w:hAnsi="Times New Roman" w:cs="Times New Roman"/>
          <w:sz w:val="24"/>
          <w:szCs w:val="24"/>
        </w:rPr>
        <w:t>юрисдикционного</w:t>
      </w:r>
      <w:proofErr w:type="spellEnd"/>
      <w:r w:rsidRPr="00FB343D">
        <w:rPr>
          <w:rFonts w:ascii="Times New Roman" w:hAnsi="Times New Roman" w:cs="Times New Roman"/>
          <w:sz w:val="24"/>
          <w:szCs w:val="24"/>
        </w:rPr>
        <w:t xml:space="preserve"> </w:t>
      </w:r>
      <w:r w:rsidRPr="00FB343D">
        <w:rPr>
          <w:rFonts w:ascii="Times New Roman" w:hAnsi="Times New Roman" w:cs="Times New Roman"/>
          <w:sz w:val="24"/>
          <w:szCs w:val="24"/>
        </w:rPr>
        <w:lastRenderedPageBreak/>
        <w:t>органа, вынесенное по индивидуальному трудовому спору между теми же сторонами, о том же предмете и по тем же основаниям.</w:t>
      </w: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4. Порядок рассмотрения трудовых споров в комиссии по трудовым спорам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4.1. Работник может обратиться в комиссию по трудовым спорам в трехмесячный срок со дня, когда узнал или должен был узнать о нарушении своего права.</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4.2. Обращение в письменной форме подается ответственному секретарю Комиссии, который фиксирует в журнале (приложение 1) его поступление и выдает расписку о его принятии. К обращению могут прилагаться необходимые материалы</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4.3. </w:t>
      </w:r>
      <w:proofErr w:type="gramStart"/>
      <w:r w:rsidRPr="00FB343D">
        <w:rPr>
          <w:rFonts w:ascii="Times New Roman" w:hAnsi="Times New Roman" w:cs="Times New Roman"/>
          <w:sz w:val="24"/>
          <w:szCs w:val="24"/>
        </w:rPr>
        <w:t>Заявление в Комиссию должно содержать: дату (когда работник узнал о нарушении своего права, и с которой он связывает начало течения срока для обращения в Комиссию); доказательства, подтверждающие его доводы; требования работника; перечень прилагаемых к заявлению документов.</w:t>
      </w:r>
      <w:proofErr w:type="gramEnd"/>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4.4. 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 (приложение 2).</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bCs/>
          <w:sz w:val="24"/>
          <w:szCs w:val="24"/>
        </w:rPr>
      </w:pPr>
      <w:r w:rsidRPr="00FB343D">
        <w:rPr>
          <w:rFonts w:ascii="Times New Roman" w:hAnsi="Times New Roman" w:cs="Times New Roman"/>
          <w:sz w:val="24"/>
          <w:szCs w:val="24"/>
        </w:rPr>
        <w:t>4.5.</w:t>
      </w:r>
      <w:r w:rsidRPr="00FB343D">
        <w:rPr>
          <w:rFonts w:ascii="Times New Roman" w:eastAsia="Calibri" w:hAnsi="Times New Roman" w:cs="Times New Roman"/>
          <w:sz w:val="24"/>
          <w:szCs w:val="24"/>
        </w:rPr>
        <w:t xml:space="preserve"> </w:t>
      </w:r>
      <w:r w:rsidRPr="00FB343D">
        <w:rPr>
          <w:rFonts w:ascii="Times New Roman" w:hAnsi="Times New Roman" w:cs="Times New Roman"/>
          <w:sz w:val="24"/>
          <w:szCs w:val="24"/>
        </w:rPr>
        <w:t xml:space="preserve">Лицу, направившему в Комиссию обращение, </w:t>
      </w:r>
      <w:r w:rsidRPr="00FB343D">
        <w:rPr>
          <w:rFonts w:ascii="Times New Roman" w:hAnsi="Times New Roman" w:cs="Times New Roman"/>
          <w:bCs/>
          <w:sz w:val="24"/>
          <w:szCs w:val="24"/>
        </w:rPr>
        <w:t xml:space="preserve">  выдается Уведомление о решении Комиссии (приложение 3).</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4.6. 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4.7. Комиссия имеет право требовать у руководителя организации необходимые для разрешения спора документы, вызывать на заседания свидетелей, приглашать специалистов, представителей профсоюзов. Эти лица могут быть вызваны на </w:t>
      </w:r>
      <w:proofErr w:type="gramStart"/>
      <w:r w:rsidRPr="00FB343D">
        <w:rPr>
          <w:rFonts w:ascii="Times New Roman" w:hAnsi="Times New Roman" w:cs="Times New Roman"/>
          <w:sz w:val="24"/>
          <w:szCs w:val="24"/>
        </w:rPr>
        <w:t>заседание</w:t>
      </w:r>
      <w:proofErr w:type="gramEnd"/>
      <w:r w:rsidRPr="00FB343D">
        <w:rPr>
          <w:rFonts w:ascii="Times New Roman" w:hAnsi="Times New Roman" w:cs="Times New Roman"/>
          <w:sz w:val="24"/>
          <w:szCs w:val="24"/>
        </w:rPr>
        <w:t xml:space="preserve"> как по ходатайству сторон спора, так и по инициативе самой Комиссии.</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В случае непредставления руководителем организации затребованных документов, Комиссия руководствуется расчетами и документами представленными заявителем.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4.8. Комиссия отказывает в принятии заявления если в производстве Комиссии (или суда) имеется другое заявление по спору между теми же сторонами, о том же предмете и по тем же основаниям либо если заявление от имени заинтересованного лица подано лицом, не имеющим на то полномочий. Председатель Комиссии или лицо его заменяющее выдает заявителю мотивированный отказ в принятии заявления. Отказ может быть обжалован работником в установленном законом порядке в суд.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5.  Исчисление сроков</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5.1. Течение сроков, предусмотренных настоящим Положением, начинается на следующий день после календарной даты, которой определено его начало.</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5.2. Сроки, исчисляемые месяцами, неделями, истекают в соответствующее число последнего месяца или недели срока. В срок, исчисляемый в календарных неделях или днях, включаются и нерабочие дни.</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5.3. Если последний день срока приходится на нерабочий день, то днем окончания срока считается ближайший следующий за ним рабочий день.</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ind w:firstLine="709"/>
        <w:jc w:val="center"/>
        <w:rPr>
          <w:rFonts w:ascii="Times New Roman" w:hAnsi="Times New Roman" w:cs="Times New Roman"/>
          <w:b/>
          <w:sz w:val="24"/>
          <w:szCs w:val="24"/>
        </w:rPr>
      </w:pPr>
      <w:r w:rsidRPr="00FB343D">
        <w:rPr>
          <w:rFonts w:ascii="Times New Roman" w:hAnsi="Times New Roman" w:cs="Times New Roman"/>
          <w:b/>
          <w:sz w:val="24"/>
          <w:szCs w:val="24"/>
        </w:rPr>
        <w:lastRenderedPageBreak/>
        <w:t>6. Подготовка заявления к слушанию</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6.1. Комиссия по трудовым спорам до проведения заседания разрешает следующие вопросы:</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обстоятельства, имеющие значение для правильного разрешения спора (выясняет предмет доказывания);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круг законов и иных нормативно правовых актов, которыми следует руководствоваться при разрешении спора;</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состав лиц, участвующих в рассмотрении спора;</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перечень доказательств, которые должна представить каждая сторона в обоснование своих требований.</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6.2. Работник на любой стадии рассмотрения спора в Комиссии вправе прекратить данный спор, даже если это прекращение ущемляет его права. В этом случае Комиссия разъясняет работнику, что он теряет право повторного обращения в Комиссию с аналогичным заявлением. Данное обстоятельство должно быть сообщено работнику под расписку на заседании комиссии.</w:t>
      </w:r>
    </w:p>
    <w:p w:rsidR="00FB343D" w:rsidRPr="00FB343D" w:rsidRDefault="00FB343D" w:rsidP="00FB343D">
      <w:pPr>
        <w:widowControl w:val="0"/>
        <w:tabs>
          <w:tab w:val="left" w:pos="851"/>
          <w:tab w:val="left" w:pos="900"/>
        </w:tabs>
        <w:autoSpaceDE w:val="0"/>
        <w:autoSpaceDN w:val="0"/>
        <w:adjustRightInd w:val="0"/>
        <w:spacing w:after="0"/>
        <w:ind w:firstLine="709"/>
        <w:jc w:val="center"/>
        <w:rPr>
          <w:rFonts w:ascii="Times New Roman" w:hAnsi="Times New Roman" w:cs="Times New Roman"/>
          <w:b/>
          <w:sz w:val="24"/>
          <w:szCs w:val="24"/>
        </w:rPr>
      </w:pPr>
      <w:r w:rsidRPr="00FB343D">
        <w:rPr>
          <w:rFonts w:ascii="Times New Roman" w:hAnsi="Times New Roman" w:cs="Times New Roman"/>
          <w:b/>
          <w:sz w:val="24"/>
          <w:szCs w:val="24"/>
        </w:rPr>
        <w:t>7. Порядок проведения заседания комиссией по трудовым спорам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7.1. Комиссия по трудовым спорам обязана рассмотреть трудовой спор в 10-дневный срок со дня подачи заявления. О времени рассмотрения Комиссия извещает заблаговременно работника (его представителя) и работодателя.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7.2. Заседания Комиссии проводятся открыто.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7.3. Заседание Комиссии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 избранных в ее состав.</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7.4. Количество членов комиссии, участвующих в заседании Комиссии, должно быть равное как представителей работодателя, так и представителей работников.</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7.5. Рассмотрение трудового спора неполномочным составом Комиссии является основанием к признанию решения Комиссии незаконным.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7.6. Спор рассматривается в присутствии работника, подавшего заявление, или уполномоченного им представителя.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7.7. Рассмотрение спора в отсутствие работника или его представителя допускается лишь при наличии письменного заявления работника (его представителя).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7.8. В случае неявки работника или его представителя на заседание Комиссии рассмотрение трудового спора откладывается.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В случае вторичной неявки работника или его представителя без уважительных причин Комиссия вправе вынести решение о снятии данного заявления с рассмотрения, о чем работник (его представитель) извещается в письменной форме. В этом случае работник имеет право подать в Комиссию заявление повторно в пределах установленного законом срока.</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7.9. В случае неявки на заседание Комиссии представителя работодателя,  извещенного надлежащим образом о дне рассмотрения заявления, заседание Комиссии проводится без представителя работодателя.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В случае, когда представитель работодателя изъявил желание участвовать на заседании Комиссии, но не явился на него по уважительной причине, о чем своевременно и надлежащим образом известил Комиссию, комиссия по трудовым спорам вправе отложить рассмотрение спора в связи с неявкой представителя работодателя.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7.10. Работник вправе потребовать проведения заседания Комиссии в нерабочее </w:t>
      </w:r>
      <w:r w:rsidRPr="00FB343D">
        <w:rPr>
          <w:rFonts w:ascii="Times New Roman" w:hAnsi="Times New Roman" w:cs="Times New Roman"/>
          <w:sz w:val="24"/>
          <w:szCs w:val="24"/>
        </w:rPr>
        <w:lastRenderedPageBreak/>
        <w:t>время. Если заседание Комиссии проводится в рабочее время, членам Комиссии, работнику (его представителю), свидетелям, экспертам, другим участникам рассмотрения спора, работающим в данной организации, предоставляется свободное от работы время с сохранением средней заработной платы.</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7.11. Заседание Комиссии открывает председательствующий на нем, объявляя, какой спор подлежит рассмотрению, состав комиссии. Председательствующий проверяет присутствие сторон, полномочность их представителей, затем – разъясняет лицам, участвующим в заседании комиссии, их права и обязанности, указанные в п. 7.12. настоящего Положения.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7.12. </w:t>
      </w:r>
      <w:proofErr w:type="gramStart"/>
      <w:r w:rsidRPr="00FB343D">
        <w:rPr>
          <w:rFonts w:ascii="Times New Roman" w:hAnsi="Times New Roman" w:cs="Times New Roman"/>
          <w:sz w:val="24"/>
          <w:szCs w:val="24"/>
        </w:rPr>
        <w:t>Стороны вправе: представлять доказательства, участвовать в исследовании доказательств, задавать вопросы лицам, участвующим в заседании комиссии, свидетелям, специалистам, приглашенным на заседание комиссии, заявлять ходатайства, давать устные и письменные объяснения комиссии, возражать против ходатайств, доводов и соображений других лиц, участвующих в заседании Комиссии, обжаловать решение Комиссии, использовать в заседании Комиссии аудио- и видеоаппаратуру.</w:t>
      </w:r>
      <w:proofErr w:type="gramEnd"/>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7.13. Рассматривая спор по существу, Комиссия сначала заслушивает объяснения работника (его представителя) по поводу заявленных им требований. Затем выслушивается представитель работодателя, исследуются доказательства сторон, заслушиваются специалисты, свидетели, эксперты, иные лица, вызванные для участия в рассмотрении спора. Если работник является членом профсоюза, то на заседании Комиссии присутствует представитель соответствующего профсоюза.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Профсоюзная организация может по собственной инициативе или по просьбе членов профсоюза обратиться в Комиссию в защиту их интересов.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7.14. На заседании секретарем Комиссии ведется </w:t>
      </w:r>
      <w:proofErr w:type="gramStart"/>
      <w:r w:rsidRPr="00FB343D">
        <w:rPr>
          <w:rFonts w:ascii="Times New Roman" w:hAnsi="Times New Roman" w:cs="Times New Roman"/>
          <w:sz w:val="24"/>
          <w:szCs w:val="24"/>
        </w:rPr>
        <w:t>протокол</w:t>
      </w:r>
      <w:proofErr w:type="gramEnd"/>
      <w:r w:rsidRPr="00FB343D">
        <w:rPr>
          <w:rFonts w:ascii="Times New Roman" w:hAnsi="Times New Roman" w:cs="Times New Roman"/>
          <w:sz w:val="24"/>
          <w:szCs w:val="24"/>
        </w:rPr>
        <w:t xml:space="preserve"> который подписывается председателем Комиссии (его заместителем), заверяется печатью и подшивается в специальную книгу.</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7.15. Стороны спора и заинтересованные участники заседания вправе знакомиться с протоколом и в течение трех рабочих дней со дня его подписания могут подать письменные замечания на протокол (с указанием на допущенные в нем ошибки или его неполноту). Комиссия обязана приложить замечания сторон к протоколу заседания.</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7.16. Протоколы заседаний Комиссии хранятся до истечения сроков ее полномочий.</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8. Вынесение решения комиссией по трудовым спорам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8.1. Рассмотрев трудовой спор, комиссия по трудовым спорам выносит мотивированное решение.</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8.2. Комиссия принимает решение тайным голосованием простым большинством голосов присутствующих на заседании членов комиссии.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8.3. Принятое Комиссией решение должно содержать указание на дату заседания, результаты голосования, мотивировку, правовое обоснование и содержание решения.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Решение подписывается членами комиссии, председательствующим на заседании и секретарем, заверяется печатью и регистрируется в журнале Комиссии.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8.4. Заверенные копии решения Комиссии вручаются работнику и руководителю организации в 3-дневный срок со дня принятия решения. О дате получения (вручения) им копий делается отметка (расписка) в журнале.</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lastRenderedPageBreak/>
        <w:t>9. Исполнение решений комиссии по трудовым спорам</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9.1. Решение комиссии по трудовым спорам подлежит исполнению руководителем организации в трехдневный срок по истечении 10 дней, предусмотренных на обжалование.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9.2. В случае неисполнения руководителем организации решения Комиссии в установленный срок, комиссия выдает работнику удостоверение, имеющее силу исполнительного листа.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Удостоверение подписывается председателем (заместителем </w:t>
      </w:r>
      <w:proofErr w:type="gramStart"/>
      <w:r w:rsidRPr="00FB343D">
        <w:rPr>
          <w:rFonts w:ascii="Times New Roman" w:hAnsi="Times New Roman" w:cs="Times New Roman"/>
          <w:sz w:val="24"/>
          <w:szCs w:val="24"/>
        </w:rPr>
        <w:t xml:space="preserve">председателя) </w:t>
      </w:r>
      <w:proofErr w:type="gramEnd"/>
      <w:r w:rsidRPr="00FB343D">
        <w:rPr>
          <w:rFonts w:ascii="Times New Roman" w:hAnsi="Times New Roman" w:cs="Times New Roman"/>
          <w:sz w:val="24"/>
          <w:szCs w:val="24"/>
        </w:rPr>
        <w:t>Комиссии, заверяется печатью и выдается работнику под роспись. О выдаче удостоверения делается отметка в журнале Комиссии.</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Удостоверение не выдается, если работник или (и) руководитель организации обратились в установленный законом срок с заявлением о перенесении трудового спора в суд.</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9.3. На основании удостоверения, выданного Комиссией и предъявленного не позднее 3-месячного срока со дня его получения в суд, решение Комиссии приводит в исполнение в принудительном порядке судебный пристав.</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9.4. В случае пропуска работником установленного трехмесячного срока по уважительным причинам Комиссия, выдавшая удостоверение, может восстановить этот срок, рассмотрев, заявление работника на своем заседании.</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 xml:space="preserve">10. Обжалование решений комиссии по трудовым спорам </w:t>
      </w:r>
    </w:p>
    <w:p w:rsidR="00FB343D" w:rsidRPr="00FB343D" w:rsidRDefault="00FB343D" w:rsidP="00FB343D">
      <w:pPr>
        <w:widowControl w:val="0"/>
        <w:tabs>
          <w:tab w:val="left" w:pos="851"/>
          <w:tab w:val="left" w:pos="900"/>
        </w:tabs>
        <w:autoSpaceDE w:val="0"/>
        <w:autoSpaceDN w:val="0"/>
        <w:adjustRightInd w:val="0"/>
        <w:spacing w:after="0"/>
        <w:jc w:val="center"/>
        <w:rPr>
          <w:rFonts w:ascii="Times New Roman" w:hAnsi="Times New Roman" w:cs="Times New Roman"/>
          <w:b/>
          <w:sz w:val="24"/>
          <w:szCs w:val="24"/>
        </w:rPr>
      </w:pPr>
      <w:r w:rsidRPr="00FB343D">
        <w:rPr>
          <w:rFonts w:ascii="Times New Roman" w:hAnsi="Times New Roman" w:cs="Times New Roman"/>
          <w:b/>
          <w:sz w:val="24"/>
          <w:szCs w:val="24"/>
        </w:rPr>
        <w:t>и перенесение рассмотрения спора в суд</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 xml:space="preserve">10.1. Если комиссия по трудовым спорам в установленный 10-дневный срок не рассмотрела трудовой спор, работник вправе обратиться в суд, кроме случаев, когда рассмотрение не состоялось из-за отсутствия работника.   </w:t>
      </w:r>
    </w:p>
    <w:p w:rsidR="00FB343D" w:rsidRPr="00FB343D" w:rsidRDefault="00FB343D" w:rsidP="00FB343D">
      <w:pPr>
        <w:widowControl w:val="0"/>
        <w:tabs>
          <w:tab w:val="left" w:pos="851"/>
          <w:tab w:val="left" w:pos="900"/>
        </w:tabs>
        <w:autoSpaceDE w:val="0"/>
        <w:autoSpaceDN w:val="0"/>
        <w:adjustRightInd w:val="0"/>
        <w:spacing w:after="0"/>
        <w:ind w:firstLine="709"/>
        <w:jc w:val="both"/>
        <w:rPr>
          <w:rFonts w:ascii="Times New Roman" w:hAnsi="Times New Roman" w:cs="Times New Roman"/>
          <w:sz w:val="24"/>
          <w:szCs w:val="24"/>
        </w:rPr>
      </w:pPr>
      <w:r w:rsidRPr="00FB343D">
        <w:rPr>
          <w:rFonts w:ascii="Times New Roman" w:hAnsi="Times New Roman" w:cs="Times New Roman"/>
          <w:sz w:val="24"/>
          <w:szCs w:val="24"/>
        </w:rPr>
        <w:t>10.2. Решение Комиссии может быть обжаловано сторонами в суд в 10-дневный срок со дня вручения им копий решения комиссии. Если указанный срок пропущен по уважительной причине, то суд вправе его восстановить и рассмотреть спор по существу.</w:t>
      </w: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Pr="00FB343D" w:rsidRDefault="00FB343D" w:rsidP="00FB343D">
      <w:pPr>
        <w:widowControl w:val="0"/>
        <w:tabs>
          <w:tab w:val="left" w:pos="851"/>
          <w:tab w:val="left" w:pos="900"/>
        </w:tabs>
        <w:autoSpaceDE w:val="0"/>
        <w:autoSpaceDN w:val="0"/>
        <w:adjustRightInd w:val="0"/>
        <w:spacing w:after="0"/>
        <w:jc w:val="both"/>
        <w:rPr>
          <w:rFonts w:ascii="Times New Roman" w:hAnsi="Times New Roman" w:cs="Times New Roman"/>
          <w:sz w:val="24"/>
          <w:szCs w:val="24"/>
        </w:rPr>
      </w:pPr>
    </w:p>
    <w:p w:rsidR="00FB343D" w:rsidRPr="00FB343D" w:rsidRDefault="00FB343D" w:rsidP="00FB343D">
      <w:pPr>
        <w:tabs>
          <w:tab w:val="left" w:pos="993"/>
        </w:tabs>
        <w:spacing w:after="0"/>
        <w:jc w:val="right"/>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lastRenderedPageBreak/>
        <w:t xml:space="preserve">Приложение 1 к Положению о комиссии по трудовым спорам </w:t>
      </w:r>
    </w:p>
    <w:p w:rsidR="00FB343D" w:rsidRPr="00FB343D" w:rsidRDefault="00FB343D" w:rsidP="00FB343D">
      <w:pPr>
        <w:tabs>
          <w:tab w:val="left" w:pos="993"/>
        </w:tabs>
        <w:spacing w:after="0"/>
        <w:jc w:val="right"/>
        <w:rPr>
          <w:rFonts w:ascii="Times New Roman" w:hAnsi="Times New Roman" w:cs="Times New Roman"/>
          <w:sz w:val="24"/>
          <w:szCs w:val="24"/>
        </w:rPr>
      </w:pPr>
      <w:r w:rsidRPr="00FB343D">
        <w:rPr>
          <w:rFonts w:ascii="Times New Roman" w:hAnsi="Times New Roman" w:cs="Times New Roman"/>
          <w:sz w:val="24"/>
          <w:szCs w:val="24"/>
        </w:rPr>
        <w:t>МБОУ «Основная общеобразовательная Владимировская школа»</w:t>
      </w:r>
    </w:p>
    <w:p w:rsidR="00FB343D" w:rsidRPr="00FB343D" w:rsidRDefault="00FB343D" w:rsidP="00FB343D">
      <w:pPr>
        <w:tabs>
          <w:tab w:val="left" w:pos="993"/>
        </w:tabs>
        <w:spacing w:after="0"/>
        <w:jc w:val="right"/>
        <w:rPr>
          <w:rFonts w:ascii="Times New Roman" w:hAnsi="Times New Roman" w:cs="Times New Roman"/>
          <w:sz w:val="24"/>
          <w:szCs w:val="24"/>
        </w:rPr>
      </w:pPr>
    </w:p>
    <w:p w:rsidR="00FB343D" w:rsidRPr="00FB343D" w:rsidRDefault="00FB343D" w:rsidP="00FB343D">
      <w:pPr>
        <w:tabs>
          <w:tab w:val="left" w:pos="993"/>
        </w:tabs>
        <w:spacing w:after="0"/>
        <w:jc w:val="right"/>
        <w:rPr>
          <w:rFonts w:ascii="Times New Roman" w:hAnsi="Times New Roman" w:cs="Times New Roman"/>
          <w:sz w:val="24"/>
          <w:szCs w:val="24"/>
        </w:rPr>
      </w:pPr>
    </w:p>
    <w:p w:rsidR="00FB343D" w:rsidRPr="00FB343D" w:rsidRDefault="00FB343D" w:rsidP="00FB343D">
      <w:pPr>
        <w:tabs>
          <w:tab w:val="left" w:pos="993"/>
        </w:tabs>
        <w:spacing w:after="0"/>
        <w:jc w:val="right"/>
        <w:rPr>
          <w:rFonts w:ascii="Times New Roman" w:eastAsia="Calibri" w:hAnsi="Times New Roman" w:cs="Times New Roman"/>
          <w:bCs/>
          <w:sz w:val="24"/>
          <w:szCs w:val="24"/>
        </w:rPr>
      </w:pPr>
    </w:p>
    <w:p w:rsidR="00FB343D" w:rsidRPr="00FB343D" w:rsidRDefault="00FB343D" w:rsidP="00FB343D">
      <w:pPr>
        <w:tabs>
          <w:tab w:val="left" w:pos="993"/>
        </w:tabs>
        <w:spacing w:after="0"/>
        <w:jc w:val="center"/>
        <w:rPr>
          <w:rFonts w:ascii="Times New Roman" w:eastAsia="Calibri" w:hAnsi="Times New Roman" w:cs="Times New Roman"/>
          <w:b/>
          <w:bCs/>
          <w:sz w:val="24"/>
          <w:szCs w:val="24"/>
        </w:rPr>
      </w:pPr>
      <w:r w:rsidRPr="00FB343D">
        <w:rPr>
          <w:rFonts w:ascii="Times New Roman" w:eastAsia="Calibri" w:hAnsi="Times New Roman" w:cs="Times New Roman"/>
          <w:b/>
          <w:bCs/>
          <w:sz w:val="24"/>
          <w:szCs w:val="24"/>
        </w:rPr>
        <w:t xml:space="preserve">Журнал регистрации письменных обращений  </w:t>
      </w:r>
    </w:p>
    <w:p w:rsidR="00FB343D" w:rsidRPr="00FB343D" w:rsidRDefault="00FB343D" w:rsidP="00FB343D">
      <w:pPr>
        <w:tabs>
          <w:tab w:val="left" w:pos="993"/>
        </w:tabs>
        <w:spacing w:after="0"/>
        <w:jc w:val="center"/>
        <w:rPr>
          <w:rFonts w:ascii="Times New Roman" w:eastAsia="Calibri" w:hAnsi="Times New Roman" w:cs="Times New Roman"/>
          <w:b/>
          <w:bCs/>
          <w:sz w:val="24"/>
          <w:szCs w:val="24"/>
        </w:rPr>
      </w:pPr>
      <w:r w:rsidRPr="00FB343D">
        <w:rPr>
          <w:rFonts w:ascii="Times New Roman" w:eastAsia="Calibri" w:hAnsi="Times New Roman" w:cs="Times New Roman"/>
          <w:b/>
          <w:bCs/>
          <w:sz w:val="24"/>
          <w:szCs w:val="24"/>
        </w:rPr>
        <w:t xml:space="preserve">в Комиссию по трудовым спорам </w:t>
      </w:r>
      <w:r w:rsidRPr="00FB343D">
        <w:rPr>
          <w:rFonts w:ascii="Times New Roman" w:hAnsi="Times New Roman" w:cs="Times New Roman"/>
          <w:b/>
          <w:sz w:val="24"/>
          <w:szCs w:val="24"/>
        </w:rPr>
        <w:t>МБОУ «Основная общеобразовательная Владимировская школа»</w:t>
      </w:r>
    </w:p>
    <w:tbl>
      <w:tblPr>
        <w:tblW w:w="1064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00"/>
        <w:gridCol w:w="2452"/>
        <w:gridCol w:w="1980"/>
        <w:gridCol w:w="1260"/>
        <w:gridCol w:w="1952"/>
        <w:gridCol w:w="1379"/>
      </w:tblGrid>
      <w:tr w:rsidR="00FB343D" w:rsidRPr="00FB343D" w:rsidTr="00E2617D">
        <w:tc>
          <w:tcPr>
            <w:tcW w:w="720" w:type="dxa"/>
          </w:tcPr>
          <w:p w:rsidR="00FB343D" w:rsidRPr="00FB343D" w:rsidRDefault="00FB343D" w:rsidP="00FB343D">
            <w:pPr>
              <w:tabs>
                <w:tab w:val="left" w:pos="993"/>
              </w:tabs>
              <w:spacing w:after="0"/>
              <w:jc w:val="center"/>
              <w:rPr>
                <w:rFonts w:ascii="Times New Roman" w:eastAsia="Calibri" w:hAnsi="Times New Roman" w:cs="Times New Roman"/>
                <w:bCs/>
                <w:sz w:val="24"/>
                <w:szCs w:val="24"/>
              </w:rPr>
            </w:pPr>
            <w:proofErr w:type="spellStart"/>
            <w:r w:rsidRPr="00FB343D">
              <w:rPr>
                <w:rFonts w:ascii="Times New Roman" w:eastAsia="Calibri" w:hAnsi="Times New Roman" w:cs="Times New Roman"/>
                <w:bCs/>
                <w:sz w:val="24"/>
                <w:szCs w:val="24"/>
              </w:rPr>
              <w:t>Рег.№</w:t>
            </w:r>
            <w:proofErr w:type="spellEnd"/>
          </w:p>
        </w:tc>
        <w:tc>
          <w:tcPr>
            <w:tcW w:w="900" w:type="dxa"/>
          </w:tcPr>
          <w:p w:rsidR="00FB343D" w:rsidRPr="00FB343D" w:rsidRDefault="00FB343D" w:rsidP="00FB343D">
            <w:pPr>
              <w:tabs>
                <w:tab w:val="left" w:pos="993"/>
              </w:tabs>
              <w:spacing w:after="0"/>
              <w:jc w:val="center"/>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Дата</w:t>
            </w:r>
          </w:p>
        </w:tc>
        <w:tc>
          <w:tcPr>
            <w:tcW w:w="2452" w:type="dxa"/>
          </w:tcPr>
          <w:p w:rsidR="00FB343D" w:rsidRPr="00FB343D" w:rsidRDefault="00FB343D" w:rsidP="00FB343D">
            <w:pPr>
              <w:tabs>
                <w:tab w:val="left" w:pos="993"/>
              </w:tabs>
              <w:spacing w:after="0"/>
              <w:jc w:val="center"/>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ФИО заявителя</w:t>
            </w:r>
          </w:p>
        </w:tc>
        <w:tc>
          <w:tcPr>
            <w:tcW w:w="1980" w:type="dxa"/>
          </w:tcPr>
          <w:p w:rsidR="00FB343D" w:rsidRPr="00FB343D" w:rsidRDefault="00FB343D" w:rsidP="00FB343D">
            <w:pPr>
              <w:tabs>
                <w:tab w:val="left" w:pos="993"/>
              </w:tabs>
              <w:spacing w:after="0"/>
              <w:jc w:val="center"/>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Должность заявителя</w:t>
            </w:r>
          </w:p>
        </w:tc>
        <w:tc>
          <w:tcPr>
            <w:tcW w:w="1260" w:type="dxa"/>
          </w:tcPr>
          <w:p w:rsidR="00FB343D" w:rsidRPr="00FB343D" w:rsidRDefault="00FB343D" w:rsidP="00FB343D">
            <w:pPr>
              <w:tabs>
                <w:tab w:val="left" w:pos="993"/>
              </w:tabs>
              <w:spacing w:after="0"/>
              <w:jc w:val="center"/>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 xml:space="preserve">Подпись </w:t>
            </w:r>
          </w:p>
          <w:p w:rsidR="00FB343D" w:rsidRPr="00FB343D" w:rsidRDefault="00FB343D" w:rsidP="00FB343D">
            <w:pPr>
              <w:tabs>
                <w:tab w:val="left" w:pos="993"/>
              </w:tabs>
              <w:spacing w:after="0"/>
              <w:jc w:val="center"/>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заявителя</w:t>
            </w:r>
          </w:p>
        </w:tc>
        <w:tc>
          <w:tcPr>
            <w:tcW w:w="1952" w:type="dxa"/>
          </w:tcPr>
          <w:p w:rsidR="00FB343D" w:rsidRPr="00FB343D" w:rsidRDefault="00FB343D" w:rsidP="00FB343D">
            <w:pPr>
              <w:tabs>
                <w:tab w:val="left" w:pos="993"/>
              </w:tabs>
              <w:spacing w:after="0"/>
              <w:jc w:val="center"/>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ФИО секретаря Комиссии</w:t>
            </w:r>
          </w:p>
        </w:tc>
        <w:tc>
          <w:tcPr>
            <w:tcW w:w="1379" w:type="dxa"/>
          </w:tcPr>
          <w:p w:rsidR="00FB343D" w:rsidRPr="00FB343D" w:rsidRDefault="00FB343D" w:rsidP="00FB343D">
            <w:pPr>
              <w:tabs>
                <w:tab w:val="left" w:pos="993"/>
              </w:tabs>
              <w:spacing w:after="0"/>
              <w:jc w:val="center"/>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 xml:space="preserve">Подпись </w:t>
            </w:r>
          </w:p>
          <w:p w:rsidR="00FB343D" w:rsidRPr="00FB343D" w:rsidRDefault="00FB343D" w:rsidP="00FB343D">
            <w:pPr>
              <w:tabs>
                <w:tab w:val="left" w:pos="993"/>
              </w:tabs>
              <w:spacing w:after="0"/>
              <w:jc w:val="center"/>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секретаря Комиссии</w:t>
            </w:r>
          </w:p>
        </w:tc>
      </w:tr>
      <w:tr w:rsidR="00FB343D" w:rsidRPr="00FB343D" w:rsidTr="00E2617D">
        <w:tc>
          <w:tcPr>
            <w:tcW w:w="720" w:type="dxa"/>
          </w:tcPr>
          <w:p w:rsidR="00FB343D" w:rsidRPr="00FB343D" w:rsidRDefault="00FB343D" w:rsidP="00FB343D">
            <w:pPr>
              <w:tabs>
                <w:tab w:val="left" w:pos="993"/>
              </w:tabs>
              <w:spacing w:after="0"/>
              <w:jc w:val="center"/>
              <w:rPr>
                <w:rFonts w:ascii="Times New Roman" w:eastAsia="Calibri" w:hAnsi="Times New Roman" w:cs="Times New Roman"/>
                <w:b/>
                <w:bCs/>
                <w:sz w:val="24"/>
                <w:szCs w:val="24"/>
              </w:rPr>
            </w:pPr>
          </w:p>
        </w:tc>
        <w:tc>
          <w:tcPr>
            <w:tcW w:w="900" w:type="dxa"/>
          </w:tcPr>
          <w:p w:rsidR="00FB343D" w:rsidRPr="00FB343D" w:rsidRDefault="00FB343D" w:rsidP="00FB343D">
            <w:pPr>
              <w:tabs>
                <w:tab w:val="left" w:pos="993"/>
              </w:tabs>
              <w:spacing w:after="0"/>
              <w:jc w:val="center"/>
              <w:rPr>
                <w:rFonts w:ascii="Times New Roman" w:eastAsia="Calibri" w:hAnsi="Times New Roman" w:cs="Times New Roman"/>
                <w:b/>
                <w:bCs/>
                <w:sz w:val="24"/>
                <w:szCs w:val="24"/>
              </w:rPr>
            </w:pPr>
          </w:p>
        </w:tc>
        <w:tc>
          <w:tcPr>
            <w:tcW w:w="2452" w:type="dxa"/>
          </w:tcPr>
          <w:p w:rsidR="00FB343D" w:rsidRPr="00FB343D" w:rsidRDefault="00FB343D" w:rsidP="00FB343D">
            <w:pPr>
              <w:tabs>
                <w:tab w:val="left" w:pos="993"/>
              </w:tabs>
              <w:spacing w:after="0"/>
              <w:jc w:val="center"/>
              <w:rPr>
                <w:rFonts w:ascii="Times New Roman" w:eastAsia="Calibri" w:hAnsi="Times New Roman" w:cs="Times New Roman"/>
                <w:b/>
                <w:bCs/>
                <w:sz w:val="24"/>
                <w:szCs w:val="24"/>
              </w:rPr>
            </w:pPr>
          </w:p>
        </w:tc>
        <w:tc>
          <w:tcPr>
            <w:tcW w:w="1980" w:type="dxa"/>
          </w:tcPr>
          <w:p w:rsidR="00FB343D" w:rsidRPr="00FB343D" w:rsidRDefault="00FB343D" w:rsidP="00FB343D">
            <w:pPr>
              <w:tabs>
                <w:tab w:val="left" w:pos="993"/>
              </w:tabs>
              <w:spacing w:after="0"/>
              <w:jc w:val="center"/>
              <w:rPr>
                <w:rFonts w:ascii="Times New Roman" w:eastAsia="Calibri" w:hAnsi="Times New Roman" w:cs="Times New Roman"/>
                <w:b/>
                <w:bCs/>
                <w:sz w:val="24"/>
                <w:szCs w:val="24"/>
              </w:rPr>
            </w:pPr>
          </w:p>
        </w:tc>
        <w:tc>
          <w:tcPr>
            <w:tcW w:w="1260" w:type="dxa"/>
          </w:tcPr>
          <w:p w:rsidR="00FB343D" w:rsidRPr="00FB343D" w:rsidRDefault="00FB343D" w:rsidP="00FB343D">
            <w:pPr>
              <w:tabs>
                <w:tab w:val="left" w:pos="993"/>
              </w:tabs>
              <w:spacing w:after="0"/>
              <w:jc w:val="center"/>
              <w:rPr>
                <w:rFonts w:ascii="Times New Roman" w:eastAsia="Calibri" w:hAnsi="Times New Roman" w:cs="Times New Roman"/>
                <w:b/>
                <w:bCs/>
                <w:sz w:val="24"/>
                <w:szCs w:val="24"/>
              </w:rPr>
            </w:pPr>
          </w:p>
        </w:tc>
        <w:tc>
          <w:tcPr>
            <w:tcW w:w="1952" w:type="dxa"/>
          </w:tcPr>
          <w:p w:rsidR="00FB343D" w:rsidRPr="00FB343D" w:rsidRDefault="00FB343D" w:rsidP="00FB343D">
            <w:pPr>
              <w:tabs>
                <w:tab w:val="left" w:pos="993"/>
              </w:tabs>
              <w:spacing w:after="0"/>
              <w:jc w:val="center"/>
              <w:rPr>
                <w:rFonts w:ascii="Times New Roman" w:eastAsia="Calibri" w:hAnsi="Times New Roman" w:cs="Times New Roman"/>
                <w:b/>
                <w:bCs/>
                <w:sz w:val="24"/>
                <w:szCs w:val="24"/>
              </w:rPr>
            </w:pPr>
          </w:p>
        </w:tc>
        <w:tc>
          <w:tcPr>
            <w:tcW w:w="1379" w:type="dxa"/>
          </w:tcPr>
          <w:p w:rsidR="00FB343D" w:rsidRPr="00FB343D" w:rsidRDefault="00FB343D" w:rsidP="00FB343D">
            <w:pPr>
              <w:tabs>
                <w:tab w:val="left" w:pos="993"/>
              </w:tabs>
              <w:spacing w:after="0"/>
              <w:jc w:val="center"/>
              <w:rPr>
                <w:rFonts w:ascii="Times New Roman" w:eastAsia="Calibri" w:hAnsi="Times New Roman" w:cs="Times New Roman"/>
                <w:b/>
                <w:bCs/>
                <w:sz w:val="24"/>
                <w:szCs w:val="24"/>
              </w:rPr>
            </w:pPr>
          </w:p>
        </w:tc>
      </w:tr>
    </w:tbl>
    <w:p w:rsidR="00FB343D" w:rsidRPr="00FB343D" w:rsidRDefault="00FB343D" w:rsidP="00FB343D">
      <w:pPr>
        <w:tabs>
          <w:tab w:val="left" w:pos="993"/>
        </w:tabs>
        <w:spacing w:after="0"/>
        <w:rPr>
          <w:rFonts w:ascii="Times New Roman" w:eastAsia="Calibri" w:hAnsi="Times New Roman" w:cs="Times New Roman"/>
          <w:bCs/>
          <w:color w:val="0000FF"/>
          <w:sz w:val="24"/>
          <w:szCs w:val="24"/>
        </w:rPr>
      </w:pPr>
    </w:p>
    <w:p w:rsidR="00FB343D" w:rsidRPr="00FB343D" w:rsidRDefault="00FB343D" w:rsidP="00FB343D">
      <w:pPr>
        <w:tabs>
          <w:tab w:val="left" w:pos="993"/>
        </w:tabs>
        <w:spacing w:after="0"/>
        <w:jc w:val="center"/>
        <w:rPr>
          <w:rFonts w:ascii="Times New Roman" w:eastAsia="Calibri" w:hAnsi="Times New Roman" w:cs="Times New Roman"/>
          <w:bCs/>
          <w:color w:val="0000FF"/>
          <w:sz w:val="24"/>
          <w:szCs w:val="24"/>
        </w:rPr>
      </w:pPr>
    </w:p>
    <w:p w:rsidR="00FB343D" w:rsidRPr="00FB343D" w:rsidRDefault="00FB343D" w:rsidP="00FB343D">
      <w:pPr>
        <w:tabs>
          <w:tab w:val="left" w:pos="993"/>
        </w:tabs>
        <w:spacing w:after="0"/>
        <w:jc w:val="right"/>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 xml:space="preserve">Приложение 2 к Положению о комиссии по трудовым спорам </w:t>
      </w:r>
    </w:p>
    <w:p w:rsidR="00FB343D" w:rsidRPr="00FB343D" w:rsidRDefault="00FB343D" w:rsidP="00FB343D">
      <w:pPr>
        <w:tabs>
          <w:tab w:val="left" w:pos="993"/>
        </w:tabs>
        <w:spacing w:after="0"/>
        <w:jc w:val="right"/>
        <w:rPr>
          <w:rFonts w:ascii="Times New Roman" w:hAnsi="Times New Roman" w:cs="Times New Roman"/>
          <w:sz w:val="24"/>
          <w:szCs w:val="24"/>
        </w:rPr>
      </w:pPr>
      <w:r w:rsidRPr="00FB343D">
        <w:rPr>
          <w:rFonts w:ascii="Times New Roman" w:hAnsi="Times New Roman" w:cs="Times New Roman"/>
          <w:sz w:val="24"/>
          <w:szCs w:val="24"/>
        </w:rPr>
        <w:t>МБОУ «Основная общеобразовательная Владимировская школа»</w:t>
      </w:r>
    </w:p>
    <w:p w:rsidR="00FB343D" w:rsidRPr="00FB343D" w:rsidRDefault="00FB343D" w:rsidP="00FB343D">
      <w:pPr>
        <w:tabs>
          <w:tab w:val="left" w:pos="993"/>
        </w:tabs>
        <w:spacing w:after="0"/>
        <w:jc w:val="right"/>
        <w:rPr>
          <w:rFonts w:ascii="Times New Roman" w:eastAsia="Calibri" w:hAnsi="Times New Roman" w:cs="Times New Roman"/>
          <w:bCs/>
          <w:sz w:val="24"/>
          <w:szCs w:val="24"/>
        </w:rPr>
      </w:pPr>
    </w:p>
    <w:p w:rsidR="00FB343D" w:rsidRPr="00FB343D" w:rsidRDefault="00FB343D" w:rsidP="00FB343D">
      <w:pPr>
        <w:tabs>
          <w:tab w:val="left" w:pos="993"/>
        </w:tabs>
        <w:spacing w:after="0"/>
        <w:ind w:left="709"/>
        <w:jc w:val="center"/>
        <w:rPr>
          <w:rFonts w:ascii="Times New Roman" w:eastAsia="Calibri" w:hAnsi="Times New Roman" w:cs="Times New Roman"/>
          <w:b/>
          <w:bCs/>
          <w:sz w:val="24"/>
          <w:szCs w:val="24"/>
        </w:rPr>
      </w:pPr>
      <w:r w:rsidRPr="00FB343D">
        <w:rPr>
          <w:rFonts w:ascii="Times New Roman" w:eastAsia="Calibri" w:hAnsi="Times New Roman" w:cs="Times New Roman"/>
          <w:b/>
          <w:bCs/>
          <w:sz w:val="24"/>
          <w:szCs w:val="24"/>
        </w:rPr>
        <w:t xml:space="preserve">Уведомление о сроке и месте  заседания Комиссии по трудовым спорам </w:t>
      </w:r>
    </w:p>
    <w:p w:rsidR="00FB343D" w:rsidRPr="00FB343D" w:rsidRDefault="00FB343D" w:rsidP="00FB343D">
      <w:pPr>
        <w:tabs>
          <w:tab w:val="left" w:pos="993"/>
        </w:tabs>
        <w:spacing w:after="0"/>
        <w:ind w:left="720"/>
        <w:jc w:val="both"/>
        <w:rPr>
          <w:rFonts w:ascii="Times New Roman" w:eastAsia="Calibri" w:hAnsi="Times New Roman" w:cs="Times New Roman"/>
          <w:sz w:val="24"/>
          <w:szCs w:val="24"/>
        </w:rPr>
      </w:pPr>
      <w:r w:rsidRPr="00FB343D">
        <w:rPr>
          <w:rFonts w:ascii="Times New Roman" w:eastAsia="Calibri" w:hAnsi="Times New Roman" w:cs="Times New Roman"/>
          <w:sz w:val="24"/>
          <w:szCs w:val="24"/>
        </w:rPr>
        <w:t>Кому:_________________________________________________________________</w:t>
      </w:r>
    </w:p>
    <w:p w:rsidR="00FB343D" w:rsidRPr="00FB343D" w:rsidRDefault="00FB343D" w:rsidP="00FB343D">
      <w:pPr>
        <w:tabs>
          <w:tab w:val="left" w:pos="993"/>
        </w:tabs>
        <w:spacing w:after="0"/>
        <w:ind w:left="720"/>
        <w:jc w:val="center"/>
        <w:rPr>
          <w:rFonts w:ascii="Times New Roman" w:eastAsia="Calibri" w:hAnsi="Times New Roman" w:cs="Times New Roman"/>
          <w:sz w:val="24"/>
          <w:szCs w:val="24"/>
          <w:vertAlign w:val="superscript"/>
        </w:rPr>
      </w:pPr>
      <w:r w:rsidRPr="00FB343D">
        <w:rPr>
          <w:rFonts w:ascii="Times New Roman" w:eastAsia="Calibri" w:hAnsi="Times New Roman" w:cs="Times New Roman"/>
          <w:sz w:val="24"/>
          <w:szCs w:val="24"/>
          <w:vertAlign w:val="superscript"/>
        </w:rPr>
        <w:t>(ФИО)</w:t>
      </w:r>
    </w:p>
    <w:p w:rsidR="00FB343D" w:rsidRPr="00FB343D" w:rsidRDefault="00FB343D" w:rsidP="00FB343D">
      <w:pPr>
        <w:tabs>
          <w:tab w:val="left" w:pos="993"/>
        </w:tabs>
        <w:spacing w:after="0"/>
        <w:jc w:val="both"/>
        <w:rPr>
          <w:rFonts w:ascii="Times New Roman" w:eastAsia="Calibri" w:hAnsi="Times New Roman" w:cs="Times New Roman"/>
          <w:bCs/>
          <w:sz w:val="24"/>
          <w:szCs w:val="24"/>
        </w:rPr>
      </w:pPr>
      <w:r w:rsidRPr="00FB343D">
        <w:rPr>
          <w:rFonts w:ascii="Times New Roman" w:eastAsia="Calibri" w:hAnsi="Times New Roman" w:cs="Times New Roman"/>
          <w:sz w:val="24"/>
          <w:szCs w:val="24"/>
        </w:rPr>
        <w:tab/>
        <w:t>Уведомляю Вас о том, что заседание Комиссии</w:t>
      </w:r>
      <w:r w:rsidRPr="00FB343D">
        <w:rPr>
          <w:rFonts w:ascii="Times New Roman" w:eastAsia="Calibri" w:hAnsi="Times New Roman" w:cs="Times New Roman"/>
          <w:bCs/>
          <w:sz w:val="24"/>
          <w:szCs w:val="24"/>
        </w:rPr>
        <w:t xml:space="preserve"> по трудовым спорам </w:t>
      </w:r>
      <w:r w:rsidRPr="00FB343D">
        <w:rPr>
          <w:rFonts w:ascii="Times New Roman" w:hAnsi="Times New Roman" w:cs="Times New Roman"/>
          <w:sz w:val="24"/>
          <w:szCs w:val="24"/>
        </w:rPr>
        <w:t xml:space="preserve">МБОУ «Основная общеобразовательная Владимировская школа» </w:t>
      </w:r>
      <w:r w:rsidRPr="00FB343D">
        <w:rPr>
          <w:rFonts w:ascii="Times New Roman" w:eastAsia="Calibri" w:hAnsi="Times New Roman" w:cs="Times New Roman"/>
          <w:bCs/>
          <w:sz w:val="24"/>
          <w:szCs w:val="24"/>
        </w:rPr>
        <w:t>по рассмотрению заявления (входящий регистрационный номер -  ______ от «___»   _________</w:t>
      </w:r>
      <w:r>
        <w:rPr>
          <w:rFonts w:ascii="Times New Roman" w:eastAsia="Calibri" w:hAnsi="Times New Roman" w:cs="Times New Roman"/>
          <w:bCs/>
          <w:sz w:val="24"/>
          <w:szCs w:val="24"/>
        </w:rPr>
        <w:t>_______   20</w:t>
      </w:r>
      <w:r w:rsidRPr="00FB343D">
        <w:rPr>
          <w:rFonts w:ascii="Times New Roman" w:eastAsia="Calibri" w:hAnsi="Times New Roman" w:cs="Times New Roman"/>
          <w:bCs/>
          <w:sz w:val="24"/>
          <w:szCs w:val="24"/>
        </w:rPr>
        <w:t xml:space="preserve">__ </w:t>
      </w:r>
      <w:r>
        <w:rPr>
          <w:rFonts w:ascii="Times New Roman" w:eastAsia="Calibri" w:hAnsi="Times New Roman" w:cs="Times New Roman"/>
          <w:bCs/>
          <w:sz w:val="24"/>
          <w:szCs w:val="24"/>
        </w:rPr>
        <w:t>г.) состоится «___»__________20</w:t>
      </w:r>
      <w:r w:rsidRPr="00FB343D">
        <w:rPr>
          <w:rFonts w:ascii="Times New Roman" w:eastAsia="Calibri" w:hAnsi="Times New Roman" w:cs="Times New Roman"/>
          <w:bCs/>
          <w:sz w:val="24"/>
          <w:szCs w:val="24"/>
        </w:rPr>
        <w:t xml:space="preserve">__ г. в  </w:t>
      </w:r>
      <w:proofErr w:type="spellStart"/>
      <w:r w:rsidRPr="00FB343D">
        <w:rPr>
          <w:rFonts w:ascii="Times New Roman" w:eastAsia="Calibri" w:hAnsi="Times New Roman" w:cs="Times New Roman"/>
          <w:bCs/>
          <w:sz w:val="24"/>
          <w:szCs w:val="24"/>
        </w:rPr>
        <w:t>__ч____мин</w:t>
      </w:r>
      <w:proofErr w:type="spellEnd"/>
      <w:r w:rsidRPr="00FB343D">
        <w:rPr>
          <w:rFonts w:ascii="Times New Roman" w:eastAsia="Calibri" w:hAnsi="Times New Roman" w:cs="Times New Roman"/>
          <w:bCs/>
          <w:sz w:val="24"/>
          <w:szCs w:val="24"/>
        </w:rPr>
        <w:t xml:space="preserve">. в кабинете №____ </w:t>
      </w:r>
      <w:r w:rsidRPr="00FB343D">
        <w:rPr>
          <w:rFonts w:ascii="Times New Roman" w:hAnsi="Times New Roman" w:cs="Times New Roman"/>
          <w:sz w:val="24"/>
          <w:szCs w:val="24"/>
        </w:rPr>
        <w:t>МБОУ «Основная общеобразовательная Владимировская школа»</w:t>
      </w:r>
    </w:p>
    <w:p w:rsidR="00FB343D" w:rsidRPr="00FB343D" w:rsidRDefault="00FB343D" w:rsidP="00FB343D">
      <w:pPr>
        <w:tabs>
          <w:tab w:val="left" w:pos="993"/>
        </w:tabs>
        <w:spacing w:after="0"/>
        <w:jc w:val="both"/>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ab/>
      </w:r>
    </w:p>
    <w:p w:rsidR="00FB343D" w:rsidRPr="00FB343D" w:rsidRDefault="00FB343D" w:rsidP="00FB343D">
      <w:pPr>
        <w:tabs>
          <w:tab w:val="left" w:pos="993"/>
        </w:tabs>
        <w:spacing w:after="0"/>
        <w:jc w:val="both"/>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Секретарь Комиссии: _________________________ /______________________________/</w:t>
      </w:r>
    </w:p>
    <w:p w:rsidR="00FB343D" w:rsidRPr="00FB343D" w:rsidRDefault="00FB343D" w:rsidP="00FB343D">
      <w:pPr>
        <w:tabs>
          <w:tab w:val="left" w:pos="993"/>
        </w:tabs>
        <w:spacing w:after="0"/>
        <w:jc w:val="both"/>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 xml:space="preserve">                                       (подпись)                                                             (ФИО)</w:t>
      </w:r>
    </w:p>
    <w:p w:rsidR="00FB343D" w:rsidRPr="00FB343D" w:rsidRDefault="00FB343D" w:rsidP="00FB343D">
      <w:pPr>
        <w:tabs>
          <w:tab w:val="left" w:pos="993"/>
        </w:tabs>
        <w:spacing w:after="0"/>
        <w:jc w:val="right"/>
        <w:rPr>
          <w:rFonts w:ascii="Times New Roman" w:eastAsia="Calibri" w:hAnsi="Times New Roman" w:cs="Times New Roman"/>
          <w:bCs/>
          <w:sz w:val="24"/>
          <w:szCs w:val="24"/>
        </w:rPr>
      </w:pPr>
      <w:r>
        <w:rPr>
          <w:rFonts w:ascii="Times New Roman" w:eastAsia="Calibri" w:hAnsi="Times New Roman" w:cs="Times New Roman"/>
          <w:bCs/>
          <w:sz w:val="24"/>
          <w:szCs w:val="24"/>
        </w:rPr>
        <w:t>«…..»______________ 20</w:t>
      </w:r>
      <w:r w:rsidRPr="00FB343D">
        <w:rPr>
          <w:rFonts w:ascii="Times New Roman" w:eastAsia="Calibri" w:hAnsi="Times New Roman" w:cs="Times New Roman"/>
          <w:bCs/>
          <w:sz w:val="24"/>
          <w:szCs w:val="24"/>
        </w:rPr>
        <w:t>__ г.</w:t>
      </w:r>
    </w:p>
    <w:p w:rsidR="00FB343D" w:rsidRPr="00FB343D" w:rsidRDefault="00FB343D" w:rsidP="00FB343D">
      <w:pPr>
        <w:tabs>
          <w:tab w:val="left" w:pos="993"/>
        </w:tabs>
        <w:spacing w:after="0"/>
        <w:ind w:left="720"/>
        <w:jc w:val="center"/>
        <w:rPr>
          <w:rFonts w:ascii="Times New Roman" w:eastAsia="Calibri" w:hAnsi="Times New Roman" w:cs="Times New Roman"/>
          <w:sz w:val="24"/>
          <w:szCs w:val="24"/>
        </w:rPr>
      </w:pPr>
      <w:r w:rsidRPr="00FB343D">
        <w:rPr>
          <w:rFonts w:ascii="Times New Roman" w:eastAsia="Calibri" w:hAnsi="Times New Roman" w:cs="Times New Roman"/>
          <w:sz w:val="24"/>
          <w:szCs w:val="24"/>
        </w:rPr>
        <w:t>---------------------------------------------------------------------------------------------------------------------------</w:t>
      </w:r>
    </w:p>
    <w:p w:rsidR="00FB343D" w:rsidRPr="00FB343D" w:rsidRDefault="00FB343D" w:rsidP="00FB343D">
      <w:pPr>
        <w:tabs>
          <w:tab w:val="left" w:pos="993"/>
        </w:tabs>
        <w:spacing w:after="0"/>
        <w:ind w:left="720"/>
        <w:jc w:val="center"/>
        <w:rPr>
          <w:rFonts w:ascii="Times New Roman" w:eastAsia="Calibri" w:hAnsi="Times New Roman" w:cs="Times New Roman"/>
          <w:sz w:val="24"/>
          <w:szCs w:val="24"/>
          <w:vertAlign w:val="superscript"/>
        </w:rPr>
      </w:pPr>
      <w:r w:rsidRPr="00FB343D">
        <w:rPr>
          <w:rFonts w:ascii="Times New Roman" w:eastAsia="Calibri" w:hAnsi="Times New Roman" w:cs="Times New Roman"/>
          <w:sz w:val="24"/>
          <w:szCs w:val="24"/>
          <w:vertAlign w:val="superscript"/>
        </w:rPr>
        <w:t>(линия отрыва)</w:t>
      </w:r>
    </w:p>
    <w:p w:rsidR="00FB343D" w:rsidRPr="00FB343D" w:rsidRDefault="00FB343D" w:rsidP="00FB343D">
      <w:pPr>
        <w:tabs>
          <w:tab w:val="left" w:pos="993"/>
        </w:tabs>
        <w:spacing w:after="0"/>
        <w:jc w:val="right"/>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 xml:space="preserve">Приложение 3 к Положению о комиссии по трудовым спорам </w:t>
      </w:r>
    </w:p>
    <w:p w:rsidR="00FB343D" w:rsidRPr="00FB343D" w:rsidRDefault="00FB343D" w:rsidP="00FB343D">
      <w:pPr>
        <w:tabs>
          <w:tab w:val="left" w:pos="993"/>
        </w:tabs>
        <w:spacing w:after="0"/>
        <w:jc w:val="right"/>
        <w:rPr>
          <w:rFonts w:ascii="Times New Roman" w:eastAsia="Calibri" w:hAnsi="Times New Roman" w:cs="Times New Roman"/>
          <w:bCs/>
          <w:sz w:val="24"/>
          <w:szCs w:val="24"/>
        </w:rPr>
      </w:pPr>
      <w:r w:rsidRPr="00FB343D">
        <w:rPr>
          <w:rFonts w:ascii="Times New Roman" w:hAnsi="Times New Roman" w:cs="Times New Roman"/>
          <w:sz w:val="24"/>
          <w:szCs w:val="24"/>
        </w:rPr>
        <w:t>МБОУ «Основная общеобразовательная Владимировская школа»</w:t>
      </w:r>
    </w:p>
    <w:p w:rsidR="00FB343D" w:rsidRPr="00FB343D" w:rsidRDefault="00FB343D" w:rsidP="00FB343D">
      <w:pPr>
        <w:tabs>
          <w:tab w:val="left" w:pos="993"/>
        </w:tabs>
        <w:spacing w:after="0"/>
        <w:ind w:left="360"/>
        <w:jc w:val="right"/>
        <w:rPr>
          <w:rFonts w:ascii="Times New Roman" w:eastAsia="Calibri" w:hAnsi="Times New Roman" w:cs="Times New Roman"/>
          <w:b/>
          <w:bCs/>
          <w:sz w:val="24"/>
          <w:szCs w:val="24"/>
        </w:rPr>
      </w:pPr>
    </w:p>
    <w:p w:rsidR="00FB343D" w:rsidRPr="00FB343D" w:rsidRDefault="00FB343D" w:rsidP="00FB343D">
      <w:pPr>
        <w:tabs>
          <w:tab w:val="left" w:pos="993"/>
        </w:tabs>
        <w:spacing w:after="0"/>
        <w:ind w:left="360"/>
        <w:jc w:val="center"/>
        <w:rPr>
          <w:rFonts w:ascii="Times New Roman" w:eastAsia="Calibri" w:hAnsi="Times New Roman" w:cs="Times New Roman"/>
          <w:b/>
          <w:bCs/>
          <w:sz w:val="24"/>
          <w:szCs w:val="24"/>
        </w:rPr>
      </w:pPr>
      <w:r w:rsidRPr="00FB343D">
        <w:rPr>
          <w:rFonts w:ascii="Times New Roman" w:eastAsia="Calibri" w:hAnsi="Times New Roman" w:cs="Times New Roman"/>
          <w:b/>
          <w:bCs/>
          <w:sz w:val="24"/>
          <w:szCs w:val="24"/>
        </w:rPr>
        <w:t>Уведомление о решении Комиссии по трудовым спорам</w:t>
      </w:r>
    </w:p>
    <w:p w:rsidR="00FB343D" w:rsidRPr="00FB343D" w:rsidRDefault="00FB343D" w:rsidP="00FB343D">
      <w:pPr>
        <w:tabs>
          <w:tab w:val="left" w:pos="993"/>
        </w:tabs>
        <w:spacing w:after="0"/>
        <w:ind w:left="360"/>
        <w:jc w:val="center"/>
        <w:rPr>
          <w:rFonts w:ascii="Times New Roman" w:eastAsia="Calibri" w:hAnsi="Times New Roman" w:cs="Times New Roman"/>
          <w:b/>
          <w:bCs/>
          <w:sz w:val="24"/>
          <w:szCs w:val="24"/>
        </w:rPr>
      </w:pPr>
      <w:r w:rsidRPr="00FB343D">
        <w:rPr>
          <w:rFonts w:ascii="Times New Roman" w:eastAsia="Calibri" w:hAnsi="Times New Roman" w:cs="Times New Roman"/>
          <w:b/>
          <w:bCs/>
          <w:sz w:val="24"/>
          <w:szCs w:val="24"/>
        </w:rPr>
        <w:t xml:space="preserve">лицу, подавшему обращение  </w:t>
      </w:r>
    </w:p>
    <w:p w:rsidR="00FB343D" w:rsidRPr="00FB343D" w:rsidRDefault="00FB343D" w:rsidP="00FB343D">
      <w:pPr>
        <w:tabs>
          <w:tab w:val="left" w:pos="993"/>
        </w:tabs>
        <w:spacing w:after="0"/>
        <w:ind w:left="720"/>
        <w:jc w:val="both"/>
        <w:rPr>
          <w:rFonts w:ascii="Times New Roman" w:eastAsia="Calibri" w:hAnsi="Times New Roman" w:cs="Times New Roman"/>
          <w:sz w:val="24"/>
          <w:szCs w:val="24"/>
        </w:rPr>
      </w:pPr>
      <w:r w:rsidRPr="00FB343D">
        <w:rPr>
          <w:rFonts w:ascii="Times New Roman" w:eastAsia="Calibri" w:hAnsi="Times New Roman" w:cs="Times New Roman"/>
          <w:sz w:val="24"/>
          <w:szCs w:val="24"/>
        </w:rPr>
        <w:t>Кому:_______________________________________________________</w:t>
      </w:r>
    </w:p>
    <w:p w:rsidR="00FB343D" w:rsidRPr="00FB343D" w:rsidRDefault="00FB343D" w:rsidP="00FB343D">
      <w:pPr>
        <w:tabs>
          <w:tab w:val="left" w:pos="993"/>
        </w:tabs>
        <w:spacing w:after="0"/>
        <w:ind w:left="720"/>
        <w:jc w:val="center"/>
        <w:rPr>
          <w:rFonts w:ascii="Times New Roman" w:eastAsia="Calibri" w:hAnsi="Times New Roman" w:cs="Times New Roman"/>
          <w:sz w:val="24"/>
          <w:szCs w:val="24"/>
          <w:vertAlign w:val="superscript"/>
        </w:rPr>
      </w:pPr>
      <w:r w:rsidRPr="00FB343D">
        <w:rPr>
          <w:rFonts w:ascii="Times New Roman" w:eastAsia="Calibri" w:hAnsi="Times New Roman" w:cs="Times New Roman"/>
          <w:sz w:val="24"/>
          <w:szCs w:val="24"/>
          <w:vertAlign w:val="superscript"/>
        </w:rPr>
        <w:t>(ФИО)</w:t>
      </w:r>
    </w:p>
    <w:p w:rsidR="00FB343D" w:rsidRPr="00FB343D" w:rsidRDefault="00FB343D" w:rsidP="00FB343D">
      <w:pPr>
        <w:tabs>
          <w:tab w:val="left" w:pos="993"/>
        </w:tabs>
        <w:spacing w:after="0"/>
        <w:jc w:val="both"/>
        <w:rPr>
          <w:rFonts w:ascii="Times New Roman" w:eastAsia="Calibri" w:hAnsi="Times New Roman" w:cs="Times New Roman"/>
          <w:b/>
          <w:bCs/>
          <w:sz w:val="24"/>
          <w:szCs w:val="24"/>
        </w:rPr>
      </w:pPr>
      <w:r w:rsidRPr="00FB343D">
        <w:rPr>
          <w:rFonts w:ascii="Times New Roman" w:eastAsia="Calibri" w:hAnsi="Times New Roman" w:cs="Times New Roman"/>
          <w:sz w:val="24"/>
          <w:szCs w:val="24"/>
        </w:rPr>
        <w:tab/>
        <w:t>Уведомляем Вас о том, что заседание Комиссии</w:t>
      </w:r>
      <w:r w:rsidRPr="00FB343D">
        <w:rPr>
          <w:rFonts w:ascii="Times New Roman" w:eastAsia="Calibri" w:hAnsi="Times New Roman" w:cs="Times New Roman"/>
          <w:bCs/>
          <w:sz w:val="24"/>
          <w:szCs w:val="24"/>
        </w:rPr>
        <w:t xml:space="preserve"> по трудовым спорам </w:t>
      </w:r>
      <w:r w:rsidRPr="00FB343D">
        <w:rPr>
          <w:rFonts w:ascii="Times New Roman" w:hAnsi="Times New Roman" w:cs="Times New Roman"/>
          <w:sz w:val="24"/>
          <w:szCs w:val="24"/>
        </w:rPr>
        <w:t>МБОУ «Основная общеобразовательная Владимировская школа»</w:t>
      </w:r>
      <w:r w:rsidRPr="00FB343D">
        <w:rPr>
          <w:rFonts w:ascii="Times New Roman" w:eastAsia="Calibri" w:hAnsi="Times New Roman" w:cs="Times New Roman"/>
          <w:sz w:val="24"/>
          <w:szCs w:val="24"/>
        </w:rPr>
        <w:t>»</w:t>
      </w:r>
      <w:r w:rsidRPr="00FB343D">
        <w:rPr>
          <w:rFonts w:ascii="Times New Roman" w:eastAsia="Calibri" w:hAnsi="Times New Roman" w:cs="Times New Roman"/>
          <w:bCs/>
          <w:sz w:val="24"/>
          <w:szCs w:val="24"/>
        </w:rPr>
        <w:t>, Протокол</w:t>
      </w:r>
      <w:r>
        <w:rPr>
          <w:rFonts w:ascii="Times New Roman" w:eastAsia="Calibri" w:hAnsi="Times New Roman" w:cs="Times New Roman"/>
          <w:bCs/>
          <w:sz w:val="24"/>
          <w:szCs w:val="24"/>
        </w:rPr>
        <w:t xml:space="preserve"> № ___ от «___»   __________ 20</w:t>
      </w:r>
      <w:r w:rsidRPr="00FB343D">
        <w:rPr>
          <w:rFonts w:ascii="Times New Roman" w:eastAsia="Calibri" w:hAnsi="Times New Roman" w:cs="Times New Roman"/>
          <w:bCs/>
          <w:sz w:val="24"/>
          <w:szCs w:val="24"/>
        </w:rPr>
        <w:t>___ г.  по рассмотрению заявления (входящий регистрационный номе</w:t>
      </w:r>
      <w:r>
        <w:rPr>
          <w:rFonts w:ascii="Times New Roman" w:eastAsia="Calibri" w:hAnsi="Times New Roman" w:cs="Times New Roman"/>
          <w:bCs/>
          <w:sz w:val="24"/>
          <w:szCs w:val="24"/>
        </w:rPr>
        <w:t xml:space="preserve">р - </w:t>
      </w:r>
      <w:proofErr w:type="spellStart"/>
      <w:r>
        <w:rPr>
          <w:rFonts w:ascii="Times New Roman" w:eastAsia="Calibri" w:hAnsi="Times New Roman" w:cs="Times New Roman"/>
          <w:bCs/>
          <w:sz w:val="24"/>
          <w:szCs w:val="24"/>
        </w:rPr>
        <w:t>__от</w:t>
      </w:r>
      <w:proofErr w:type="spellEnd"/>
      <w:r>
        <w:rPr>
          <w:rFonts w:ascii="Times New Roman" w:eastAsia="Calibri" w:hAnsi="Times New Roman" w:cs="Times New Roman"/>
          <w:bCs/>
          <w:sz w:val="24"/>
          <w:szCs w:val="24"/>
        </w:rPr>
        <w:t xml:space="preserve"> «__»   __________   20</w:t>
      </w:r>
      <w:r w:rsidRPr="00FB343D">
        <w:rPr>
          <w:rFonts w:ascii="Times New Roman" w:eastAsia="Calibri" w:hAnsi="Times New Roman" w:cs="Times New Roman"/>
          <w:bCs/>
          <w:sz w:val="24"/>
          <w:szCs w:val="24"/>
        </w:rPr>
        <w:t>__ г.)  приняло следующее решение:</w:t>
      </w:r>
    </w:p>
    <w:p w:rsidR="00FB343D" w:rsidRPr="00FB343D" w:rsidRDefault="00FB343D" w:rsidP="00FB343D">
      <w:pPr>
        <w:tabs>
          <w:tab w:val="left" w:pos="993"/>
        </w:tabs>
        <w:spacing w:after="0"/>
        <w:jc w:val="both"/>
        <w:rPr>
          <w:rFonts w:ascii="Times New Roman" w:eastAsia="Calibri" w:hAnsi="Times New Roman" w:cs="Times New Roman"/>
          <w:bCs/>
          <w:sz w:val="24"/>
          <w:szCs w:val="24"/>
        </w:rPr>
      </w:pPr>
      <w:r w:rsidRPr="00FB343D">
        <w:rPr>
          <w:rFonts w:ascii="Times New Roman" w:eastAsia="Calibri" w:hAnsi="Times New Roman" w:cs="Times New Roman"/>
          <w:bCs/>
          <w:sz w:val="24"/>
          <w:szCs w:val="24"/>
        </w:rPr>
        <w:t xml:space="preserve">1._________________________________________________________________________ </w:t>
      </w:r>
    </w:p>
    <w:p w:rsidR="00000000" w:rsidRPr="00FB343D" w:rsidRDefault="00FB343D" w:rsidP="00FB343D">
      <w:pPr>
        <w:spacing w:after="0"/>
        <w:rPr>
          <w:rFonts w:ascii="Times New Roman" w:hAnsi="Times New Roman" w:cs="Times New Roman"/>
          <w:sz w:val="24"/>
          <w:szCs w:val="24"/>
        </w:rPr>
      </w:pPr>
      <w:r w:rsidRPr="00FB343D">
        <w:rPr>
          <w:rFonts w:ascii="Times New Roman" w:eastAsia="Calibri" w:hAnsi="Times New Roman" w:cs="Times New Roman"/>
          <w:bCs/>
          <w:sz w:val="24"/>
          <w:szCs w:val="24"/>
          <w:lang w:eastAsia="en-US"/>
        </w:rPr>
        <w:t>2.____________________________________________________</w:t>
      </w:r>
    </w:p>
    <w:sectPr w:rsidR="00000000" w:rsidRPr="00FB3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FB343D"/>
    <w:rsid w:val="00FB3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43D"/>
    <w:pPr>
      <w:spacing w:after="0" w:line="240" w:lineRule="auto"/>
      <w:jc w:val="both"/>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2725</Words>
  <Characters>15538</Characters>
  <Application>Microsoft Office Word</Application>
  <DocSecurity>0</DocSecurity>
  <Lines>129</Lines>
  <Paragraphs>36</Paragraphs>
  <ScaleCrop>false</ScaleCrop>
  <Company/>
  <LinksUpToDate>false</LinksUpToDate>
  <CharactersWithSpaces>18227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cp:lastPrinted>2022-11-30T14:06:00Z</cp:lastPrinted>
  <dcterms:created xsi:type="dcterms:W3CDTF">2022-11-30T14:03:00Z</dcterms:created>
  <dcterms:modified xsi:type="dcterms:W3CDTF">2022-11-30T14:06:00Z</dcterms:modified>
</cp:coreProperties>
</file>